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24740">
      <w:pPr>
        <w:jc w:val="center"/>
        <w:rPr>
          <w:rFonts w:hint="eastAsia"/>
          <w:b/>
          <w:bCs/>
          <w:sz w:val="28"/>
          <w:szCs w:val="32"/>
        </w:rPr>
      </w:pPr>
      <w:bookmarkStart w:id="0" w:name="_GoBack"/>
      <w:bookmarkEnd w:id="0"/>
      <w:r>
        <w:rPr>
          <w:b/>
          <w:bCs/>
          <w:sz w:val="28"/>
          <w:szCs w:val="32"/>
        </w:rPr>
        <w:t>大桥品牌产品</w:t>
      </w:r>
      <w:r>
        <w:rPr>
          <w:rFonts w:hint="eastAsia"/>
          <w:b/>
          <w:bCs/>
          <w:sz w:val="28"/>
          <w:szCs w:val="32"/>
        </w:rPr>
        <w:t>标签改版</w:t>
      </w:r>
      <w:r>
        <w:rPr>
          <w:b/>
          <w:bCs/>
          <w:sz w:val="28"/>
          <w:szCs w:val="32"/>
        </w:rPr>
        <w:t>通知</w:t>
      </w:r>
    </w:p>
    <w:p w14:paraId="09A425B0">
      <w:pPr>
        <w:rPr>
          <w:rFonts w:hint="eastAsia"/>
        </w:rPr>
      </w:pPr>
      <w:r>
        <w:rPr>
          <w:b/>
          <w:bCs/>
        </w:rPr>
        <w:t>亲爱的大桥消费者朋友们</w:t>
      </w:r>
      <w:r>
        <w:t>：</w:t>
      </w:r>
    </w:p>
    <w:p w14:paraId="2BDBDCC2">
      <w:pPr>
        <w:rPr>
          <w:rFonts w:hint="eastAsia"/>
        </w:rPr>
      </w:pPr>
      <w:r>
        <w:t>自</w:t>
      </w:r>
      <w:r>
        <w:rPr>
          <w:rFonts w:hint="eastAsia"/>
        </w:rPr>
        <w:t>2025年</w:t>
      </w:r>
      <w:r>
        <w:t xml:space="preserve"> </w:t>
      </w:r>
      <w:r>
        <w:rPr>
          <w:rFonts w:hint="eastAsia"/>
        </w:rPr>
        <w:t>11</w:t>
      </w:r>
      <w:r>
        <w:t xml:space="preserve">月 </w:t>
      </w:r>
      <w:r>
        <w:rPr>
          <w:rFonts w:hint="eastAsia"/>
        </w:rPr>
        <w:t>27</w:t>
      </w:r>
      <w:r>
        <w:t xml:space="preserve"> 日起，大桥品牌部分产品</w:t>
      </w:r>
      <w:r>
        <w:rPr>
          <w:rFonts w:hint="eastAsia"/>
        </w:rPr>
        <w:t>标签</w:t>
      </w:r>
      <w:r>
        <w:t>将</w:t>
      </w:r>
      <w:r>
        <w:rPr>
          <w:rFonts w:hint="eastAsia"/>
        </w:rPr>
        <w:t>陆续根据GB 7718-2025 《食品安全国家标准 预包装食品标签通则》、GB 28050-2025 《食品安全国家标准 预包装食品营养标签通则》及《食品标识监督管理办法》进行改版</w:t>
      </w:r>
      <w:r>
        <w:t>，</w:t>
      </w:r>
      <w:r>
        <w:rPr>
          <w:rFonts w:hint="eastAsia"/>
        </w:rPr>
        <w:t>主要修改信息</w:t>
      </w:r>
      <w:r>
        <w:t>如下</w:t>
      </w:r>
      <w:r>
        <w:rPr>
          <w:rFonts w:hint="eastAsia"/>
        </w:rPr>
        <w:t>所述:</w:t>
      </w:r>
    </w:p>
    <w:p w14:paraId="74011933">
      <w:pPr>
        <w:pStyle w:val="3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日期标示方式修改为</w:t>
      </w:r>
      <w:r>
        <w:t>保质期</w:t>
      </w:r>
      <w:r>
        <w:rPr>
          <w:rFonts w:hint="eastAsia"/>
        </w:rPr>
        <w:t>：XX月+</w:t>
      </w:r>
      <w:r>
        <w:t>保质期</w:t>
      </w:r>
      <w:r>
        <w:rPr>
          <w:rFonts w:hint="eastAsia"/>
        </w:rPr>
        <w:t>至：XXXX年XX月XX日</w:t>
      </w:r>
      <w:r>
        <w:t>，方便您</w:t>
      </w:r>
      <w:r>
        <w:rPr>
          <w:rFonts w:hint="eastAsia"/>
        </w:rPr>
        <w:t>更</w:t>
      </w:r>
      <w:r>
        <w:t>直观</w:t>
      </w:r>
      <w:r>
        <w:rPr>
          <w:rFonts w:hint="eastAsia"/>
        </w:rPr>
        <w:t>的了解</w:t>
      </w:r>
      <w:r>
        <w:t>产品</w:t>
      </w:r>
      <w:r>
        <w:rPr>
          <w:rFonts w:hint="eastAsia"/>
        </w:rPr>
        <w:t>的保质期到期日</w:t>
      </w:r>
      <w:r>
        <w:t>；</w:t>
      </w:r>
    </w:p>
    <w:p w14:paraId="67E3D89C">
      <w:pPr>
        <w:pStyle w:val="30"/>
        <w:numPr>
          <w:ilvl w:val="0"/>
          <w:numId w:val="1"/>
        </w:numPr>
        <w:rPr>
          <w:rFonts w:hint="eastAsia"/>
        </w:rPr>
      </w:pPr>
      <w:r>
        <w:t>营养成分表</w:t>
      </w:r>
      <w:r>
        <w:rPr>
          <w:rFonts w:hint="eastAsia"/>
        </w:rPr>
        <w:t>中的营养成分项目修改为</w:t>
      </w:r>
      <w:r>
        <w:t xml:space="preserve"> </w:t>
      </w:r>
      <w:r>
        <w:rPr>
          <w:rFonts w:hint="eastAsia"/>
        </w:rPr>
        <w:t>7</w:t>
      </w:r>
      <w:r>
        <w:t>项。</w:t>
      </w:r>
    </w:p>
    <w:p w14:paraId="241008A0">
      <w:pPr>
        <w:rPr>
          <w:rFonts w:hint="eastAsia"/>
        </w:rPr>
      </w:pPr>
      <w:r>
        <w:t>本次</w:t>
      </w:r>
      <w:r>
        <w:rPr>
          <w:rFonts w:hint="eastAsia"/>
        </w:rPr>
        <w:t>第一批标签改版所涉及的产品清单如下，</w:t>
      </w:r>
      <w:r>
        <w:t>（具体以实物为准），</w:t>
      </w:r>
      <w:r>
        <w:rPr>
          <w:rFonts w:hint="eastAsia"/>
        </w:rPr>
        <w:t>本产品清单将不定期更新，</w:t>
      </w:r>
      <w:r>
        <w:t>产品品质与</w:t>
      </w:r>
      <w:r>
        <w:rPr>
          <w:rFonts w:hint="eastAsia"/>
        </w:rPr>
        <w:t>美味</w:t>
      </w:r>
      <w:r>
        <w:t>体验保持不变。感谢您一直以来对大桥品牌的信任与支持，如有任何疑问可随时联系我们</w:t>
      </w:r>
      <w:r>
        <w:rPr>
          <w:rFonts w:hint="eastAsia"/>
        </w:rPr>
        <w:t>。</w:t>
      </w:r>
    </w:p>
    <w:p w14:paraId="4CDEEAE2">
      <w:pPr>
        <w:rPr>
          <w:rFonts w:hint="eastAsia"/>
        </w:rPr>
      </w:pPr>
      <w:r>
        <w:rPr>
          <w:rFonts w:hint="eastAsia"/>
        </w:rPr>
        <w:t>第一批改版清单涉及到如下系列的部分产品：</w:t>
      </w:r>
    </w:p>
    <w:p w14:paraId="7D077D83">
      <w:pPr>
        <w:rPr>
          <w:rFonts w:hint="eastAsia"/>
        </w:rPr>
      </w:pPr>
      <w:r>
        <w:rPr>
          <w:rFonts w:hint="eastAsia"/>
        </w:rPr>
        <w:t>大桥精品系列</w:t>
      </w:r>
    </w:p>
    <w:p w14:paraId="6363285F">
      <w:pPr>
        <w:rPr>
          <w:rFonts w:hint="eastAsia"/>
        </w:rPr>
      </w:pPr>
      <w:r>
        <w:rPr>
          <w:rFonts w:hint="eastAsia"/>
        </w:rPr>
        <w:t>大桥真鲜香系列</w:t>
      </w:r>
    </w:p>
    <w:p w14:paraId="0A3663BF">
      <w:pPr>
        <w:rPr>
          <w:rFonts w:hint="eastAsia"/>
        </w:rPr>
      </w:pPr>
      <w:r>
        <w:rPr>
          <w:rFonts w:hint="eastAsia"/>
        </w:rPr>
        <w:t>大桥味香系列</w:t>
      </w:r>
    </w:p>
    <w:p w14:paraId="57BE95E0">
      <w:pPr>
        <w:rPr>
          <w:rFonts w:hint="eastAsia"/>
        </w:rPr>
      </w:pPr>
      <w:r>
        <w:rPr>
          <w:rFonts w:hint="eastAsia"/>
        </w:rPr>
        <w:t>大桥味香增鲜版系列</w:t>
      </w:r>
    </w:p>
    <w:p w14:paraId="260CE51F">
      <w:pPr>
        <w:rPr>
          <w:rFonts w:hint="eastAsia"/>
        </w:rPr>
      </w:pPr>
      <w:r>
        <w:rPr>
          <w:rFonts w:hint="eastAsia"/>
        </w:rPr>
        <w:t>大桥浓鲜香系列</w:t>
      </w:r>
    </w:p>
    <w:p w14:paraId="14FECB00">
      <w:pPr>
        <w:rPr>
          <w:rFonts w:hint="eastAsia"/>
        </w:rPr>
      </w:pPr>
      <w:r>
        <w:rPr>
          <w:rFonts w:hint="eastAsia"/>
        </w:rPr>
        <w:t>厨师乐鸡精系列</w:t>
      </w:r>
    </w:p>
    <w:p w14:paraId="3CDA03E9">
      <w:pPr>
        <w:rPr>
          <w:rFonts w:hint="eastAsia"/>
        </w:rPr>
      </w:pPr>
      <w:r>
        <w:rPr>
          <w:rFonts w:hint="eastAsia"/>
        </w:rPr>
        <w:t>大桥火锅鸡精系列</w:t>
      </w:r>
    </w:p>
    <w:p w14:paraId="22405228">
      <w:pPr>
        <w:rPr>
          <w:rFonts w:hint="eastAsia"/>
        </w:rPr>
      </w:pPr>
      <w:r>
        <w:rPr>
          <w:rFonts w:hint="eastAsia"/>
        </w:rPr>
        <w:t>大桥熬骨高汤系列</w:t>
      </w:r>
    </w:p>
    <w:p w14:paraId="1B6B808B">
      <w:pPr>
        <w:rPr>
          <w:rFonts w:hint="eastAsia"/>
        </w:rPr>
      </w:pPr>
    </w:p>
    <w:p w14:paraId="56712032">
      <w:pPr>
        <w:rPr>
          <w:rFonts w:hint="eastAsia"/>
        </w:rPr>
      </w:pPr>
      <w:r>
        <w:rPr>
          <w:rFonts w:hint="eastAsia"/>
        </w:rPr>
        <w:t xml:space="preserve">                                            味好美（武汉）食品有限公司</w:t>
      </w:r>
    </w:p>
    <w:p w14:paraId="3CAA92F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F912EA"/>
    <w:multiLevelType w:val="multilevel"/>
    <w:tmpl w:val="6AF912E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80"/>
    <w:rsid w:val="00051CD4"/>
    <w:rsid w:val="000836D8"/>
    <w:rsid w:val="00102380"/>
    <w:rsid w:val="001A315B"/>
    <w:rsid w:val="00296DE0"/>
    <w:rsid w:val="002A6909"/>
    <w:rsid w:val="002C3A3B"/>
    <w:rsid w:val="002D2B86"/>
    <w:rsid w:val="002E1218"/>
    <w:rsid w:val="002F1B0F"/>
    <w:rsid w:val="002F7279"/>
    <w:rsid w:val="002F7FA6"/>
    <w:rsid w:val="003017F8"/>
    <w:rsid w:val="003705E8"/>
    <w:rsid w:val="003C0998"/>
    <w:rsid w:val="0042629C"/>
    <w:rsid w:val="0048732E"/>
    <w:rsid w:val="0052160D"/>
    <w:rsid w:val="0053067E"/>
    <w:rsid w:val="0054311C"/>
    <w:rsid w:val="005511D7"/>
    <w:rsid w:val="00594151"/>
    <w:rsid w:val="00596417"/>
    <w:rsid w:val="005C1857"/>
    <w:rsid w:val="005C59F8"/>
    <w:rsid w:val="006853F7"/>
    <w:rsid w:val="00687BB2"/>
    <w:rsid w:val="00761DCA"/>
    <w:rsid w:val="00793D67"/>
    <w:rsid w:val="007F7BE1"/>
    <w:rsid w:val="00842393"/>
    <w:rsid w:val="008450C3"/>
    <w:rsid w:val="008709A2"/>
    <w:rsid w:val="008A4A80"/>
    <w:rsid w:val="008C54E9"/>
    <w:rsid w:val="00A03749"/>
    <w:rsid w:val="00A34BBA"/>
    <w:rsid w:val="00A75077"/>
    <w:rsid w:val="00AB245E"/>
    <w:rsid w:val="00AD595C"/>
    <w:rsid w:val="00AE0D01"/>
    <w:rsid w:val="00B52946"/>
    <w:rsid w:val="00BC5D69"/>
    <w:rsid w:val="00BD6EC3"/>
    <w:rsid w:val="00BF03DC"/>
    <w:rsid w:val="00C44E82"/>
    <w:rsid w:val="00C9386F"/>
    <w:rsid w:val="00CB4761"/>
    <w:rsid w:val="00CD34AF"/>
    <w:rsid w:val="00CE1FC2"/>
    <w:rsid w:val="00D744BF"/>
    <w:rsid w:val="00DA47CC"/>
    <w:rsid w:val="00DD7CA2"/>
    <w:rsid w:val="00E40B61"/>
    <w:rsid w:val="00E94B17"/>
    <w:rsid w:val="00EA1662"/>
    <w:rsid w:val="00EF2826"/>
    <w:rsid w:val="00F12853"/>
    <w:rsid w:val="00F47BF4"/>
    <w:rsid w:val="00FC2332"/>
    <w:rsid w:val="08E1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7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7be9a8-2752-41e0-aeb0-b7a3bc70e1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80D15C62D9146885D25CBB82891AA" ma:contentTypeVersion="12" ma:contentTypeDescription="Create a new document." ma:contentTypeScope="" ma:versionID="c77ff88f69aa793049d42fa25eebf4fd">
  <xsd:schema xmlns:xsd="http://www.w3.org/2001/XMLSchema" xmlns:xs="http://www.w3.org/2001/XMLSchema" xmlns:p="http://schemas.microsoft.com/office/2006/metadata/properties" xmlns:ns3="e07be9a8-2752-41e0-aeb0-b7a3bc70e12d" targetNamespace="http://schemas.microsoft.com/office/2006/metadata/properties" ma:root="true" ma:fieldsID="ff0c562ecac5af7a55c2e0376f10b39e" ns3:_="">
    <xsd:import namespace="e07be9a8-2752-41e0-aeb0-b7a3bc70e12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be9a8-2752-41e0-aeb0-b7a3bc70e12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4A3DA2-6FB6-4A1D-88E6-3CC3B7E54B54}">
  <ds:schemaRefs/>
</ds:datastoreItem>
</file>

<file path=customXml/itemProps2.xml><?xml version="1.0" encoding="utf-8"?>
<ds:datastoreItem xmlns:ds="http://schemas.openxmlformats.org/officeDocument/2006/customXml" ds:itemID="{BC518BBF-F20D-458D-BFC8-3723CB46374F}">
  <ds:schemaRefs/>
</ds:datastoreItem>
</file>

<file path=customXml/itemProps3.xml><?xml version="1.0" encoding="utf-8"?>
<ds:datastoreItem xmlns:ds="http://schemas.openxmlformats.org/officeDocument/2006/customXml" ds:itemID="{41781569-E769-4217-BCEB-FCFB7450E5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McCormick</Company>
  <Pages>1</Pages>
  <Words>368</Words>
  <Characters>398</Characters>
  <Lines>3</Lines>
  <Paragraphs>1</Paragraphs>
  <TotalTime>39</TotalTime>
  <ScaleCrop>false</ScaleCrop>
  <LinksUpToDate>false</LinksUpToDate>
  <CharactersWithSpaces>452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2025-12-04T05:44:00Z</dcterms:created>
  <dc:creator>Jian Zhao</dc:creator>
  <cp:lastModifiedBy>pear</cp:lastModifiedBy>
  <dcterms:modified xsi:type="dcterms:W3CDTF">2025-12-08T01:30:14Z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2e25d9-fa69-4797-8d62-d7c89697a54a_Enabled">
    <vt:lpwstr>true</vt:lpwstr>
  </property>
  <property fmtid="{D5CDD505-2E9C-101B-9397-08002B2CF9AE}" pid="3" name="MSIP_Label_e52e25d9-fa69-4797-8d62-d7c89697a54a_SetDate">
    <vt:lpwstr>2025-12-03T01:54:55Z</vt:lpwstr>
  </property>
  <property fmtid="{D5CDD505-2E9C-101B-9397-08002B2CF9AE}" pid="4" name="MSIP_Label_e52e25d9-fa69-4797-8d62-d7c89697a54a_Method">
    <vt:lpwstr>Standard</vt:lpwstr>
  </property>
  <property fmtid="{D5CDD505-2E9C-101B-9397-08002B2CF9AE}" pid="5" name="MSIP_Label_e52e25d9-fa69-4797-8d62-d7c89697a54a_Name">
    <vt:lpwstr>General - Internal</vt:lpwstr>
  </property>
  <property fmtid="{D5CDD505-2E9C-101B-9397-08002B2CF9AE}" pid="6" name="MSIP_Label_e52e25d9-fa69-4797-8d62-d7c89697a54a_SiteId">
    <vt:lpwstr>e274a129-849d-4351-ab82-7bd413959a93</vt:lpwstr>
  </property>
  <property fmtid="{D5CDD505-2E9C-101B-9397-08002B2CF9AE}" pid="7" name="MSIP_Label_e52e25d9-fa69-4797-8d62-d7c89697a54a_ActionId">
    <vt:lpwstr>815805bb-f2f0-4904-a706-d74e456ee629</vt:lpwstr>
  </property>
  <property fmtid="{D5CDD505-2E9C-101B-9397-08002B2CF9AE}" pid="8" name="MSIP_Label_e52e25d9-fa69-4797-8d62-d7c89697a54a_ContentBits">
    <vt:lpwstr>0</vt:lpwstr>
  </property>
  <property fmtid="{D5CDD505-2E9C-101B-9397-08002B2CF9AE}" pid="9" name="MSIP_Label_e52e25d9-fa69-4797-8d62-d7c89697a54a_Tag">
    <vt:lpwstr>10, 3, 0, 1</vt:lpwstr>
  </property>
  <property fmtid="{D5CDD505-2E9C-101B-9397-08002B2CF9AE}" pid="10" name="ContentTypeId">
    <vt:lpwstr>0x0101002ED80D15C62D9146885D25CBB82891AA</vt:lpwstr>
  </property>
  <property fmtid="{D5CDD505-2E9C-101B-9397-08002B2CF9AE}" pid="11" name="KSOProductBuildVer">
    <vt:lpwstr>2052-12.1.0.24034</vt:lpwstr>
  </property>
  <property fmtid="{D5CDD505-2E9C-101B-9397-08002B2CF9AE}" pid="12" name="ICV">
    <vt:lpwstr>C143770CF8524F2F98C2FD23F55AFDC7_13</vt:lpwstr>
  </property>
</Properties>
</file>